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D1" w:rsidRDefault="003634D1">
      <w:pPr>
        <w:rPr>
          <w:rFonts w:ascii="Calibri" w:hAnsi="Calibri" w:cs="Calibri"/>
          <w:color w:val="000000"/>
        </w:rPr>
      </w:pPr>
    </w:p>
    <w:p w:rsidR="003634D1" w:rsidRDefault="003634D1">
      <w:pPr>
        <w:rPr>
          <w:rFonts w:ascii="Calibri" w:hAnsi="Calibri" w:cs="Calibri"/>
          <w:color w:val="000000"/>
        </w:rPr>
      </w:pPr>
    </w:p>
    <w:p w:rsidR="003634D1" w:rsidRDefault="003634D1">
      <w:pPr>
        <w:rPr>
          <w:rFonts w:ascii="Calibri" w:hAnsi="Calibri" w:cs="Calibri"/>
          <w:color w:val="000000"/>
        </w:rPr>
      </w:pPr>
    </w:p>
    <w:p w:rsidR="003634D1" w:rsidRDefault="003634D1">
      <w:pPr>
        <w:rPr>
          <w:rFonts w:ascii="Calibri" w:hAnsi="Calibri" w:cs="Calibri"/>
          <w:color w:val="000000"/>
          <w:sz w:val="24"/>
          <w:szCs w:val="24"/>
        </w:rPr>
      </w:pPr>
    </w:p>
    <w:p w:rsidR="007B672D" w:rsidRPr="003634D1" w:rsidRDefault="003634D1">
      <w:pPr>
        <w:rPr>
          <w:sz w:val="24"/>
          <w:szCs w:val="24"/>
        </w:rPr>
      </w:pPr>
      <w:bookmarkStart w:id="0" w:name="_GoBack"/>
      <w:bookmarkEnd w:id="0"/>
      <w:r w:rsidRPr="003634D1">
        <w:rPr>
          <w:rFonts w:ascii="Calibri" w:hAnsi="Calibri" w:cs="Calibri"/>
          <w:color w:val="000000"/>
          <w:sz w:val="24"/>
          <w:szCs w:val="24"/>
        </w:rPr>
        <w:t xml:space="preserve">Rolf Luft Foundation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was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created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render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economic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aid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future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3634D1">
        <w:rPr>
          <w:rFonts w:ascii="Calibri" w:hAnsi="Calibri" w:cs="Calibri"/>
          <w:color w:val="000000"/>
          <w:sz w:val="24"/>
          <w:szCs w:val="24"/>
        </w:rPr>
        <w:t>and research</w:t>
      </w:r>
      <w:proofErr w:type="gramEnd"/>
      <w:r w:rsidRPr="003634D1">
        <w:rPr>
          <w:rFonts w:ascii="Calibri" w:hAnsi="Calibri" w:cs="Calibri"/>
          <w:color w:val="000000"/>
          <w:sz w:val="24"/>
          <w:szCs w:val="24"/>
        </w:rPr>
        <w:t xml:space="preserve"> on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endocrinology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includig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diabetes and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its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complications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. The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purpose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the Rolf Luft Award, given for outstanding </w:t>
      </w:r>
      <w:proofErr w:type="gramStart"/>
      <w:r w:rsidRPr="003634D1">
        <w:rPr>
          <w:rFonts w:ascii="Calibri" w:hAnsi="Calibri" w:cs="Calibri"/>
          <w:color w:val="000000"/>
          <w:sz w:val="24"/>
          <w:szCs w:val="24"/>
        </w:rPr>
        <w:t>research and</w:t>
      </w:r>
      <w:proofErr w:type="gram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educational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achievements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regarding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diabetes or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endocrinology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, is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coherent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with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Foundation´s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objective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, i.e. to support research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with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respect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to diabetes or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endocrinology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and to support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further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at all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levels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within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634D1">
        <w:rPr>
          <w:rFonts w:ascii="Calibri" w:hAnsi="Calibri" w:cs="Calibri"/>
          <w:color w:val="000000"/>
          <w:sz w:val="24"/>
          <w:szCs w:val="24"/>
        </w:rPr>
        <w:t>these</w:t>
      </w:r>
      <w:proofErr w:type="spellEnd"/>
      <w:r w:rsidRPr="003634D1">
        <w:rPr>
          <w:rFonts w:ascii="Calibri" w:hAnsi="Calibri" w:cs="Calibri"/>
          <w:color w:val="000000"/>
          <w:sz w:val="24"/>
          <w:szCs w:val="24"/>
        </w:rPr>
        <w:t xml:space="preserve"> areas.</w:t>
      </w:r>
    </w:p>
    <w:sectPr w:rsidR="007B672D" w:rsidRPr="0036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1"/>
    <w:rsid w:val="003634D1"/>
    <w:rsid w:val="007B672D"/>
    <w:rsid w:val="00B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162D"/>
  <w15:chartTrackingRefBased/>
  <w15:docId w15:val="{6A93C69A-EC02-484B-94B2-A4B0E26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Engström</dc:creator>
  <cp:keywords/>
  <dc:description/>
  <cp:lastModifiedBy>Monica Engström</cp:lastModifiedBy>
  <cp:revision>1</cp:revision>
  <dcterms:created xsi:type="dcterms:W3CDTF">2019-05-22T18:34:00Z</dcterms:created>
  <dcterms:modified xsi:type="dcterms:W3CDTF">2019-05-22T18:39:00Z</dcterms:modified>
</cp:coreProperties>
</file>