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62" w:rsidRDefault="00511DCD">
      <w:pPr>
        <w:pStyle w:val="Rubrik2"/>
        <w:rPr>
          <w:b w:val="0"/>
          <w:i/>
          <w:sz w:val="24"/>
          <w:lang w:val="en-GB"/>
        </w:rPr>
      </w:pPr>
      <w:r>
        <w:rPr>
          <w:sz w:val="24"/>
          <w:lang w:val="en-GB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756"/>
        <w:gridCol w:w="5587"/>
      </w:tblGrid>
      <w:tr w:rsidR="00BB1362" w:rsidTr="00612321">
        <w:tc>
          <w:tcPr>
            <w:tcW w:w="3756" w:type="dxa"/>
          </w:tcPr>
          <w:p w:rsidR="002A5F30" w:rsidRDefault="00511DCD">
            <w:pPr>
              <w:rPr>
                <w:noProof/>
                <w:sz w:val="32"/>
              </w:rPr>
            </w:pPr>
            <w:r>
              <w:rPr>
                <w:sz w:val="32"/>
              </w:rPr>
              <w:t xml:space="preserve">   </w:t>
            </w:r>
            <w:r w:rsidR="00DE0026">
              <w:rPr>
                <w:noProof/>
                <w:sz w:val="32"/>
              </w:rPr>
              <w:drawing>
                <wp:inline distT="0" distB="0" distL="0" distR="0">
                  <wp:extent cx="1479508" cy="1571625"/>
                  <wp:effectExtent l="19050" t="0" r="6392" b="0"/>
                  <wp:docPr id="6" name="Bildobjekt 3" descr="Se-Jin Lee photo Jan2013 högupplö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-Jin Lee photo Jan2013 högupplöst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63" cy="1573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1362" w:rsidRDefault="00A1547B" w:rsidP="00A1547B">
            <w:pPr>
              <w:rPr>
                <w:sz w:val="32"/>
              </w:rPr>
            </w:pPr>
            <w:r>
              <w:rPr>
                <w:i/>
                <w:iCs/>
                <w:sz w:val="20"/>
              </w:rPr>
              <w:t xml:space="preserve">       </w:t>
            </w:r>
            <w:r w:rsidR="00511DCD" w:rsidRPr="00A1547B">
              <w:rPr>
                <w:i/>
                <w:iCs/>
              </w:rPr>
              <w:t xml:space="preserve">Professor </w:t>
            </w:r>
            <w:r w:rsidR="002A5F30" w:rsidRPr="00A1547B">
              <w:rPr>
                <w:i/>
                <w:iCs/>
              </w:rPr>
              <w:t>Se-Jin Lee</w:t>
            </w:r>
            <w:r w:rsidR="00511DCD">
              <w:rPr>
                <w:i/>
                <w:iCs/>
                <w:sz w:val="16"/>
              </w:rPr>
              <w:t>:</w:t>
            </w:r>
          </w:p>
        </w:tc>
        <w:tc>
          <w:tcPr>
            <w:tcW w:w="5587" w:type="dxa"/>
          </w:tcPr>
          <w:p w:rsidR="00BB1362" w:rsidRDefault="00511DCD">
            <w:r>
              <w:t xml:space="preserve">                                 </w:t>
            </w:r>
            <w:r w:rsidR="00DE0026">
              <w:rPr>
                <w:noProof/>
              </w:rPr>
              <w:t xml:space="preserve">               </w:t>
            </w:r>
            <w:r w:rsidR="00A1547B" w:rsidRPr="00A1547B">
              <w:rPr>
                <w:noProof/>
              </w:rPr>
              <w:drawing>
                <wp:inline distT="0" distB="0" distL="0" distR="0">
                  <wp:extent cx="1571625" cy="1571625"/>
                  <wp:effectExtent l="19050" t="0" r="9525" b="0"/>
                  <wp:docPr id="12" name="Bild 2" descr="Rolf Luft Award - meda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lf Luft Award - meda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1362" w:rsidRDefault="00511DCD" w:rsidP="00A1547B">
            <w:pPr>
              <w:rPr>
                <w:bCs/>
                <w:sz w:val="32"/>
                <w:lang w:val="en-GB"/>
              </w:rPr>
            </w:pPr>
            <w:r>
              <w:rPr>
                <w:b/>
                <w:i/>
              </w:rPr>
              <w:t xml:space="preserve">        </w:t>
            </w:r>
            <w:r w:rsidR="00DE0026">
              <w:rPr>
                <w:b/>
                <w:i/>
              </w:rPr>
              <w:t xml:space="preserve">                           </w:t>
            </w:r>
            <w:r w:rsidR="00A1547B">
              <w:rPr>
                <w:b/>
                <w:i/>
              </w:rPr>
              <w:t xml:space="preserve">             </w:t>
            </w:r>
            <w:r w:rsidR="00DE0026">
              <w:rPr>
                <w:b/>
                <w:i/>
              </w:rPr>
              <w:t xml:space="preserve"> </w:t>
            </w:r>
            <w:r w:rsidR="002B4255">
              <w:rPr>
                <w:bCs/>
                <w:i/>
                <w:lang w:val="en-GB"/>
              </w:rPr>
              <w:t xml:space="preserve">Rolf </w:t>
            </w:r>
            <w:proofErr w:type="spellStart"/>
            <w:r w:rsidR="002B4255">
              <w:rPr>
                <w:bCs/>
                <w:i/>
                <w:lang w:val="en-GB"/>
              </w:rPr>
              <w:t>Luft</w:t>
            </w:r>
            <w:proofErr w:type="spellEnd"/>
            <w:r w:rsidR="002B4255">
              <w:rPr>
                <w:bCs/>
                <w:i/>
                <w:lang w:val="en-GB"/>
              </w:rPr>
              <w:t xml:space="preserve"> Award</w:t>
            </w:r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medalj</w:t>
            </w:r>
            <w:proofErr w:type="spellEnd"/>
          </w:p>
        </w:tc>
      </w:tr>
    </w:tbl>
    <w:p w:rsidR="00BB1362" w:rsidRDefault="00BB1362">
      <w:pPr>
        <w:rPr>
          <w:sz w:val="32"/>
          <w:lang w:val="en-GB"/>
        </w:rPr>
      </w:pPr>
    </w:p>
    <w:p w:rsidR="00BB1362" w:rsidRDefault="00511DCD">
      <w:pPr>
        <w:pStyle w:val="Rubrik2"/>
        <w:ind w:left="900"/>
      </w:pPr>
      <w:r>
        <w:rPr>
          <w:sz w:val="32"/>
        </w:rPr>
        <w:t xml:space="preserve">Pressmeddelande </w:t>
      </w:r>
    </w:p>
    <w:p w:rsidR="00BB1362" w:rsidRDefault="00A1547B">
      <w:pPr>
        <w:pStyle w:val="Rubrik2"/>
        <w:ind w:left="900"/>
        <w:rPr>
          <w:sz w:val="24"/>
        </w:rPr>
      </w:pPr>
      <w:r>
        <w:rPr>
          <w:sz w:val="24"/>
        </w:rPr>
        <w:t>2013-03-xx</w:t>
      </w:r>
    </w:p>
    <w:p w:rsidR="00BB1362" w:rsidRDefault="00BB1362">
      <w:pPr>
        <w:pStyle w:val="Rubrik2"/>
        <w:ind w:left="900"/>
      </w:pPr>
    </w:p>
    <w:p w:rsidR="00BB1362" w:rsidRDefault="00BB1362"/>
    <w:p w:rsidR="00BB1362" w:rsidRDefault="00BB1362"/>
    <w:p w:rsidR="00BB1362" w:rsidRPr="00164163" w:rsidRDefault="00511DCD">
      <w:pPr>
        <w:pStyle w:val="Rubrik2"/>
        <w:ind w:left="900"/>
        <w:rPr>
          <w:sz w:val="32"/>
        </w:rPr>
      </w:pPr>
      <w:r>
        <w:rPr>
          <w:bCs w:val="0"/>
          <w:i/>
          <w:iCs/>
          <w:sz w:val="32"/>
        </w:rPr>
        <w:t>Rolf Luft A</w:t>
      </w:r>
      <w:r w:rsidR="001F7D74">
        <w:rPr>
          <w:bCs w:val="0"/>
          <w:i/>
          <w:iCs/>
          <w:sz w:val="32"/>
        </w:rPr>
        <w:t>ward 201</w:t>
      </w:r>
      <w:r w:rsidR="00612321">
        <w:rPr>
          <w:bCs w:val="0"/>
          <w:i/>
          <w:iCs/>
          <w:sz w:val="32"/>
        </w:rPr>
        <w:t>3</w:t>
      </w:r>
      <w:r w:rsidR="001F7D74">
        <w:rPr>
          <w:bCs w:val="0"/>
          <w:i/>
          <w:iCs/>
          <w:sz w:val="32"/>
        </w:rPr>
        <w:t xml:space="preserve"> tilldelas </w:t>
      </w:r>
      <w:r w:rsidR="001F7D74" w:rsidRPr="00164163">
        <w:rPr>
          <w:bCs w:val="0"/>
          <w:i/>
          <w:iCs/>
          <w:sz w:val="32"/>
        </w:rPr>
        <w:t>P</w:t>
      </w:r>
      <w:r w:rsidRPr="00164163">
        <w:rPr>
          <w:bCs w:val="0"/>
          <w:i/>
          <w:iCs/>
          <w:sz w:val="32"/>
        </w:rPr>
        <w:t>rofessor</w:t>
      </w:r>
      <w:r w:rsidR="001F7D74" w:rsidRPr="00164163">
        <w:rPr>
          <w:bCs w:val="0"/>
          <w:i/>
          <w:iCs/>
          <w:sz w:val="32"/>
        </w:rPr>
        <w:t xml:space="preserve"> </w:t>
      </w:r>
      <w:r w:rsidR="00612321">
        <w:rPr>
          <w:bCs w:val="0"/>
          <w:i/>
          <w:iCs/>
          <w:sz w:val="32"/>
        </w:rPr>
        <w:t>Se-Jin Lee</w:t>
      </w:r>
    </w:p>
    <w:p w:rsidR="00BB1362" w:rsidRPr="00164163" w:rsidRDefault="00BB1362">
      <w:pPr>
        <w:ind w:left="900"/>
      </w:pPr>
    </w:p>
    <w:p w:rsidR="00BB1362" w:rsidRDefault="002B4255">
      <w:pPr>
        <w:ind w:left="900"/>
      </w:pPr>
      <w:r w:rsidRPr="00164163">
        <w:rPr>
          <w:b/>
          <w:bCs/>
        </w:rPr>
        <w:t>Rolf Luft Award</w:t>
      </w:r>
      <w:r w:rsidR="00511DCD" w:rsidRPr="00164163">
        <w:t xml:space="preserve">, som är ett av världens mest prestigefyllda priser inom diabetologi och endokrinologi, tilldelas i år Professor </w:t>
      </w:r>
      <w:r w:rsidR="005C4D36">
        <w:rPr>
          <w:i/>
          <w:iCs/>
        </w:rPr>
        <w:t xml:space="preserve">Se-Jin </w:t>
      </w:r>
      <w:proofErr w:type="gramStart"/>
      <w:r w:rsidR="005C4D36">
        <w:rPr>
          <w:i/>
          <w:iCs/>
        </w:rPr>
        <w:t>Lee</w:t>
      </w:r>
      <w:r w:rsidR="00511DCD" w:rsidRPr="00164163">
        <w:t xml:space="preserve">  vid</w:t>
      </w:r>
      <w:proofErr w:type="gramEnd"/>
      <w:r w:rsidR="00511DCD" w:rsidRPr="00164163">
        <w:t xml:space="preserve"> </w:t>
      </w:r>
      <w:r w:rsidR="005C4D36">
        <w:t>The John Hopkins University, Baltimore</w:t>
      </w:r>
      <w:r w:rsidR="00EE6FDE">
        <w:t>, USA.</w:t>
      </w:r>
    </w:p>
    <w:p w:rsidR="005C4D36" w:rsidRDefault="005C4D36">
      <w:pPr>
        <w:ind w:left="900"/>
      </w:pPr>
    </w:p>
    <w:p w:rsidR="005C4D36" w:rsidRPr="002A5F30" w:rsidRDefault="005C4D36">
      <w:pPr>
        <w:ind w:left="900"/>
      </w:pPr>
      <w:r w:rsidRPr="002A5F30">
        <w:t>Professor Se-Jin Lee tilldelas priset för sin upptäckt av myostatin, ett protein som produceras i muskler och som verkar tillväxthämmande i musklerna. Professor Se-Jin Lee har kunnat påvisa positiva effekter av att hämma myostatin i olika modeller av degenerativa och metabola sjukdomar, som diabetes. Detta har exempelvis lett till att fyra bioteknik</w:t>
      </w:r>
      <w:r w:rsidR="00612321">
        <w:t>-</w:t>
      </w:r>
      <w:r w:rsidRPr="002A5F30">
        <w:t xml:space="preserve"> och fa</w:t>
      </w:r>
      <w:r w:rsidR="002A5F30">
        <w:t>r</w:t>
      </w:r>
      <w:r w:rsidRPr="002A5F30">
        <w:t>makologiska bolag initierat kliniska prövningar vid behandling av patienter som har svår förlust av muskelmassa. Genom at</w:t>
      </w:r>
      <w:r w:rsidR="00CC5AD6">
        <w:t>t hämma myostatin, kan  muskelmassan öka</w:t>
      </w:r>
      <w:r w:rsidRPr="002A5F30">
        <w:t>, vilket är viktigt vid diabetes och många andra kro</w:t>
      </w:r>
      <w:r w:rsidR="00CC5AD6">
        <w:t xml:space="preserve">niska sjukdomar. </w:t>
      </w:r>
      <w:bookmarkStart w:id="0" w:name="_GoBack"/>
      <w:bookmarkEnd w:id="0"/>
      <w:r w:rsidR="00CC5AD6">
        <w:t xml:space="preserve">Större </w:t>
      </w:r>
      <w:r w:rsidRPr="002A5F30">
        <w:t>musk</w:t>
      </w:r>
      <w:r w:rsidR="00CC5AD6">
        <w:t>elmassa</w:t>
      </w:r>
      <w:r w:rsidRPr="002A5F30">
        <w:t xml:space="preserve"> </w:t>
      </w:r>
      <w:r w:rsidR="00CC5AD6">
        <w:t>ökar</w:t>
      </w:r>
      <w:r w:rsidRPr="002A5F30">
        <w:t xml:space="preserve"> känslighet</w:t>
      </w:r>
      <w:r w:rsidR="00612321">
        <w:t>e</w:t>
      </w:r>
      <w:r w:rsidRPr="002A5F30">
        <w:t xml:space="preserve">n för insulin därmed </w:t>
      </w:r>
      <w:r w:rsidR="00CC5AD6">
        <w:t>förbät</w:t>
      </w:r>
      <w:r w:rsidR="005523FE">
        <w:t>t</w:t>
      </w:r>
      <w:r w:rsidR="00CC5AD6">
        <w:t>ras</w:t>
      </w:r>
      <w:r w:rsidRPr="002A5F30">
        <w:t xml:space="preserve"> blodsockret och risken för </w:t>
      </w:r>
      <w:r w:rsidR="00CC5AD6">
        <w:t xml:space="preserve"> typ 2-</w:t>
      </w:r>
      <w:r w:rsidRPr="002A5F30">
        <w:t>diabetes</w:t>
      </w:r>
      <w:r w:rsidR="00CC5AD6">
        <w:t xml:space="preserve"> minskar</w:t>
      </w:r>
      <w:r w:rsidR="00EE6FDE" w:rsidRPr="002A5F30">
        <w:t>.</w:t>
      </w:r>
    </w:p>
    <w:p w:rsidR="005C4D36" w:rsidRDefault="005C4D36">
      <w:pPr>
        <w:ind w:left="900"/>
      </w:pPr>
    </w:p>
    <w:p w:rsidR="002A5F30" w:rsidRPr="00164163" w:rsidRDefault="002A5F30" w:rsidP="002A5F30">
      <w:pPr>
        <w:pStyle w:val="Oformateradtext"/>
        <w:numPr>
          <w:ilvl w:val="0"/>
          <w:numId w:val="2"/>
        </w:numPr>
        <w:rPr>
          <w:rFonts w:ascii="Times New Roman" w:hAnsi="Times New Roman" w:cs="Times New Roman"/>
          <w:lang w:val="sv-SE"/>
        </w:rPr>
      </w:pPr>
      <w:r w:rsidRPr="00164163">
        <w:rPr>
          <w:rFonts w:ascii="Times New Roman" w:hAnsi="Times New Roman" w:cs="Times New Roman"/>
          <w:lang w:val="sv-SE"/>
        </w:rPr>
        <w:t>D</w:t>
      </w:r>
      <w:r w:rsidR="00612321">
        <w:rPr>
          <w:rFonts w:ascii="Times New Roman" w:hAnsi="Times New Roman" w:cs="Times New Roman"/>
          <w:lang w:val="sv-SE"/>
        </w:rPr>
        <w:t>enna upptäckt</w:t>
      </w:r>
      <w:r w:rsidRPr="00164163">
        <w:rPr>
          <w:rFonts w:ascii="Times New Roman" w:hAnsi="Times New Roman" w:cs="Times New Roman"/>
          <w:lang w:val="sv-SE"/>
        </w:rPr>
        <w:t xml:space="preserve"> gör honom till en värdig mottagare av Rolf Luft Award säger Professor </w:t>
      </w:r>
      <w:r w:rsidRPr="00164163">
        <w:rPr>
          <w:rFonts w:ascii="Times New Roman" w:hAnsi="Times New Roman" w:cs="Times New Roman"/>
          <w:i/>
          <w:iCs/>
          <w:lang w:val="sv-SE"/>
        </w:rPr>
        <w:t>Per-Olof Berggren</w:t>
      </w:r>
      <w:r w:rsidRPr="00164163">
        <w:rPr>
          <w:rFonts w:ascii="Times New Roman" w:hAnsi="Times New Roman" w:cs="Times New Roman"/>
          <w:lang w:val="sv-SE"/>
        </w:rPr>
        <w:t xml:space="preserve"> vid Karolinska Institutet och ledamot av priskommittén för Rolf Luft Award.</w:t>
      </w:r>
    </w:p>
    <w:p w:rsidR="005C4D36" w:rsidRPr="00164163" w:rsidRDefault="005C4D36" w:rsidP="002A5F30">
      <w:pPr>
        <w:ind w:left="900"/>
      </w:pPr>
    </w:p>
    <w:p w:rsidR="007951D5" w:rsidRPr="00164163" w:rsidRDefault="007951D5" w:rsidP="001F7D74">
      <w:pPr>
        <w:ind w:left="900"/>
      </w:pPr>
    </w:p>
    <w:p w:rsidR="001F7D74" w:rsidRPr="00612321" w:rsidRDefault="001F7D74" w:rsidP="002A5F30">
      <w:pPr>
        <w:pStyle w:val="Oformateradtext"/>
        <w:ind w:left="851"/>
        <w:rPr>
          <w:lang w:val="sv-SE"/>
        </w:rPr>
      </w:pPr>
    </w:p>
    <w:p w:rsidR="00BB1362" w:rsidRPr="001F7D74" w:rsidRDefault="006E0BD1" w:rsidP="001F7D74">
      <w:pPr>
        <w:ind w:left="900"/>
        <w:rPr>
          <w:color w:val="FF0000"/>
        </w:rPr>
      </w:pPr>
      <w:r>
        <w:t>Rolf Luft</w:t>
      </w:r>
      <w:r w:rsidR="00511DCD">
        <w:t xml:space="preserve"> Award kommer att delas ut den </w:t>
      </w:r>
      <w:r w:rsidR="002A5F30">
        <w:t>10 april</w:t>
      </w:r>
      <w:r w:rsidR="00511DCD">
        <w:t xml:space="preserve"> under en ceremoni i Nobel Forum, Karolinska Institutet. </w:t>
      </w:r>
      <w:r w:rsidR="00511DCD">
        <w:rPr>
          <w:color w:val="000000"/>
        </w:rPr>
        <w:t xml:space="preserve">I samband med prisutdelningen kommer Dr </w:t>
      </w:r>
      <w:r w:rsidR="00A1547B">
        <w:rPr>
          <w:color w:val="000000"/>
        </w:rPr>
        <w:t>Se-Jin Lee</w:t>
      </w:r>
      <w:r w:rsidR="00511DCD">
        <w:rPr>
          <w:color w:val="000000"/>
        </w:rPr>
        <w:t xml:space="preserve"> också att ge en prisföreläsning med titeln ”</w:t>
      </w:r>
      <w:proofErr w:type="spellStart"/>
      <w:r w:rsidR="004136BB">
        <w:rPr>
          <w:color w:val="000000"/>
        </w:rPr>
        <w:t>Myostatin</w:t>
      </w:r>
      <w:proofErr w:type="spellEnd"/>
      <w:r w:rsidR="004136BB">
        <w:rPr>
          <w:color w:val="000000"/>
        </w:rPr>
        <w:t xml:space="preserve">: A </w:t>
      </w:r>
      <w:proofErr w:type="spellStart"/>
      <w:r w:rsidR="004136BB">
        <w:rPr>
          <w:color w:val="000000"/>
        </w:rPr>
        <w:t>Molecular</w:t>
      </w:r>
      <w:proofErr w:type="spellEnd"/>
      <w:r w:rsidR="004136BB">
        <w:rPr>
          <w:color w:val="000000"/>
        </w:rPr>
        <w:t xml:space="preserve"> </w:t>
      </w:r>
      <w:proofErr w:type="spellStart"/>
      <w:r w:rsidR="004136BB">
        <w:rPr>
          <w:color w:val="000000"/>
        </w:rPr>
        <w:t>Rheostat</w:t>
      </w:r>
      <w:proofErr w:type="spellEnd"/>
      <w:r w:rsidR="004136BB">
        <w:rPr>
          <w:color w:val="000000"/>
        </w:rPr>
        <w:t xml:space="preserve"> for </w:t>
      </w:r>
      <w:proofErr w:type="spellStart"/>
      <w:r w:rsidR="004136BB">
        <w:rPr>
          <w:color w:val="000000"/>
        </w:rPr>
        <w:t>Muscle</w:t>
      </w:r>
      <w:proofErr w:type="spellEnd"/>
      <w:r w:rsidR="004136BB">
        <w:rPr>
          <w:color w:val="000000"/>
        </w:rPr>
        <w:t xml:space="preserve"> </w:t>
      </w:r>
      <w:proofErr w:type="spellStart"/>
      <w:r w:rsidR="004136BB">
        <w:rPr>
          <w:color w:val="000000"/>
        </w:rPr>
        <w:t>Mass</w:t>
      </w:r>
      <w:proofErr w:type="spellEnd"/>
      <w:r w:rsidR="00624B3C">
        <w:rPr>
          <w:color w:val="000000"/>
          <w:szCs w:val="11"/>
        </w:rPr>
        <w:t>”</w:t>
      </w:r>
      <w:r w:rsidR="00511DCD">
        <w:rPr>
          <w:color w:val="000000"/>
          <w:szCs w:val="11"/>
        </w:rPr>
        <w:t>.</w:t>
      </w:r>
    </w:p>
    <w:p w:rsidR="00BB1362" w:rsidRDefault="00BB1362">
      <w:pPr>
        <w:ind w:left="900"/>
      </w:pPr>
    </w:p>
    <w:p w:rsidR="00BB1362" w:rsidRDefault="00BB1362">
      <w:pPr>
        <w:ind w:left="900"/>
      </w:pPr>
    </w:p>
    <w:p w:rsidR="00BB1362" w:rsidRDefault="00511DCD">
      <w:pPr>
        <w:ind w:left="900"/>
        <w:rPr>
          <w:color w:val="000000"/>
        </w:rPr>
      </w:pPr>
      <w:r>
        <w:t>Om ön</w:t>
      </w:r>
      <w:r w:rsidR="006E0BD1">
        <w:t>sk</w:t>
      </w:r>
      <w:r>
        <w:t xml:space="preserve">emål finns att intervjua Dr </w:t>
      </w:r>
      <w:r w:rsidR="002A5F30">
        <w:t>Se-Jin Lee</w:t>
      </w:r>
      <w:r w:rsidR="00A1547B">
        <w:t>,</w:t>
      </w:r>
      <w:r>
        <w:t xml:space="preserve"> v v kontakta </w:t>
      </w:r>
      <w:r>
        <w:rPr>
          <w:color w:val="000000"/>
        </w:rPr>
        <w:t>Professor Kerstin Brismar</w:t>
      </w:r>
      <w:r>
        <w:rPr>
          <w:color w:val="FF0000"/>
        </w:rPr>
        <w:t xml:space="preserve">. </w:t>
      </w:r>
      <w:r>
        <w:rPr>
          <w:color w:val="000000"/>
        </w:rPr>
        <w:t>Ytterligare information lämnas av Professor Kerstin Brismar,</w:t>
      </w:r>
      <w:r w:rsidR="002A5F30">
        <w:rPr>
          <w:color w:val="000000"/>
        </w:rPr>
        <w:br/>
      </w:r>
      <w:r>
        <w:rPr>
          <w:color w:val="000000"/>
        </w:rPr>
        <w:t xml:space="preserve"> telefon: 0704-84 87 87.      </w:t>
      </w:r>
    </w:p>
    <w:p w:rsidR="00BB1362" w:rsidRDefault="00511DCD">
      <w:pPr>
        <w:ind w:left="900"/>
        <w:rPr>
          <w:color w:val="000000"/>
        </w:rPr>
      </w:pPr>
      <w:r>
        <w:rPr>
          <w:color w:val="000000"/>
        </w:rPr>
        <w:br w:type="page"/>
      </w:r>
      <w:r w:rsidR="00F14B0E">
        <w:rPr>
          <w:noProof/>
        </w:rPr>
        <w:lastRenderedPageBreak/>
        <w:drawing>
          <wp:inline distT="0" distB="0" distL="0" distR="0">
            <wp:extent cx="904875" cy="838200"/>
            <wp:effectExtent l="19050" t="0" r="9525" b="0"/>
            <wp:docPr id="3" name="Bild 3" descr="Rolf Luft Award - meda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lf Luft Award - medalj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br/>
        <w:t xml:space="preserve">                                        </w:t>
      </w:r>
    </w:p>
    <w:p w:rsidR="00BB1362" w:rsidRDefault="00BB1362">
      <w:pPr>
        <w:ind w:left="900"/>
        <w:rPr>
          <w:color w:val="000000"/>
        </w:rPr>
      </w:pPr>
    </w:p>
    <w:p w:rsidR="00BB1362" w:rsidRDefault="00BB1362">
      <w:pPr>
        <w:ind w:left="900"/>
        <w:rPr>
          <w:color w:val="000000"/>
        </w:rPr>
      </w:pPr>
    </w:p>
    <w:p w:rsidR="00BB1362" w:rsidRDefault="00511DCD">
      <w:pPr>
        <w:ind w:left="900"/>
        <w:rPr>
          <w:b/>
          <w:bCs/>
        </w:rPr>
      </w:pPr>
      <w:r>
        <w:rPr>
          <w:b/>
          <w:bCs/>
        </w:rPr>
        <w:t xml:space="preserve">Bakgrund till Rolf Luft </w:t>
      </w:r>
      <w:r w:rsidR="00FA22D2">
        <w:rPr>
          <w:b/>
          <w:bCs/>
        </w:rPr>
        <w:t>Award</w:t>
      </w:r>
    </w:p>
    <w:p w:rsidR="00FA22D2" w:rsidRDefault="00FA22D2">
      <w:pPr>
        <w:ind w:left="900"/>
      </w:pPr>
      <w:r>
        <w:rPr>
          <w:color w:val="000000"/>
        </w:rPr>
        <w:t>Rolf Luft Award</w:t>
      </w:r>
      <w:r w:rsidR="00511DCD">
        <w:rPr>
          <w:color w:val="000000"/>
        </w:rPr>
        <w:t xml:space="preserve"> är ett av världens mest prestigefulla priser inom</w:t>
      </w:r>
      <w:r>
        <w:rPr>
          <w:color w:val="000000"/>
        </w:rPr>
        <w:t xml:space="preserve"> endokrinologi och diabetologi och </w:t>
      </w:r>
      <w:r w:rsidR="00511DCD">
        <w:rPr>
          <w:color w:val="000000"/>
        </w:rPr>
        <w:t>tilldelas person som genom sin forskning gjort banbrytande upptäckter inom dessa områden. Utmärkelsen består av diplom, medalj och en summa prispengar</w:t>
      </w:r>
      <w:r>
        <w:rPr>
          <w:color w:val="000000"/>
        </w:rPr>
        <w:t xml:space="preserve">. </w:t>
      </w:r>
      <w:r w:rsidR="00511DCD">
        <w:t xml:space="preserve">Rolf Luft Award instiftades av Karolinska Institutet år 1999 med tillägg av prispengar </w:t>
      </w:r>
      <w:r>
        <w:t>av Rolf Lufts Stiftelse för Diabetesforskni</w:t>
      </w:r>
      <w:r w:rsidR="00933830">
        <w:t>n</w:t>
      </w:r>
      <w:r>
        <w:t xml:space="preserve">g och de senaste åren genom donation av Novo Nordisk. </w:t>
      </w:r>
    </w:p>
    <w:p w:rsidR="00FA22D2" w:rsidRDefault="00FA22D2">
      <w:pPr>
        <w:ind w:left="900"/>
      </w:pPr>
    </w:p>
    <w:p w:rsidR="005C4D36" w:rsidRDefault="00511DCD">
      <w:pPr>
        <w:ind w:left="900"/>
        <w:rPr>
          <w:szCs w:val="27"/>
        </w:rPr>
      </w:pPr>
      <w:r>
        <w:rPr>
          <w:b/>
          <w:bCs/>
        </w:rPr>
        <w:t xml:space="preserve">Professor Rolf Luft – endokrinologins och mitokondrie </w:t>
      </w:r>
      <w:r>
        <w:rPr>
          <w:b/>
          <w:bCs/>
          <w:color w:val="000000"/>
        </w:rPr>
        <w:t>medicinens</w:t>
      </w:r>
      <w:r>
        <w:rPr>
          <w:b/>
          <w:bCs/>
        </w:rPr>
        <w:t xml:space="preserve"> fader</w:t>
      </w:r>
      <w:r>
        <w:br/>
      </w:r>
      <w:r>
        <w:rPr>
          <w:color w:val="000000"/>
          <w:szCs w:val="14"/>
        </w:rPr>
        <w:t xml:space="preserve">Professor Rolf Luft föddes 1914 i Stockholm och var Sveriges förste professor i endokrinologi (läran om </w:t>
      </w:r>
      <w:r>
        <w:rPr>
          <w:szCs w:val="27"/>
        </w:rPr>
        <w:t>kroppens hormonbildande organ) i Sverige. Under</w:t>
      </w:r>
      <w:r w:rsidR="0039756A">
        <w:rPr>
          <w:szCs w:val="27"/>
        </w:rPr>
        <w:t xml:space="preserve"> </w:t>
      </w:r>
      <w:r>
        <w:rPr>
          <w:color w:val="000000"/>
          <w:szCs w:val="27"/>
        </w:rPr>
        <w:t>sitt</w:t>
      </w:r>
      <w:r>
        <w:rPr>
          <w:color w:val="FF0000"/>
          <w:szCs w:val="27"/>
        </w:rPr>
        <w:t xml:space="preserve"> </w:t>
      </w:r>
      <w:r>
        <w:rPr>
          <w:szCs w:val="27"/>
        </w:rPr>
        <w:t xml:space="preserve">yrkesverksamma liv gjorde han banbrytande upptäckter bland annat inom mitokondriemedicinen. Läs mer: </w:t>
      </w:r>
      <w:hyperlink r:id="rId8" w:history="1">
        <w:r w:rsidR="005C4D36" w:rsidRPr="001D6731">
          <w:rPr>
            <w:rStyle w:val="Hyperlnk"/>
            <w:szCs w:val="27"/>
          </w:rPr>
          <w:t>www.rolfluftdiabetesfond.se</w:t>
        </w:r>
      </w:hyperlink>
    </w:p>
    <w:p w:rsidR="00BB1362" w:rsidRDefault="00511DCD">
      <w:pPr>
        <w:ind w:left="900"/>
        <w:rPr>
          <w:color w:val="000000"/>
          <w:szCs w:val="14"/>
        </w:rPr>
      </w:pPr>
      <w:r>
        <w:rPr>
          <w:color w:val="000000"/>
        </w:rPr>
        <w:br/>
      </w:r>
    </w:p>
    <w:p w:rsidR="00BB1362" w:rsidRDefault="00511DCD">
      <w:pPr>
        <w:ind w:left="900"/>
      </w:pPr>
      <w:r>
        <w:rPr>
          <w:color w:val="000000"/>
          <w:szCs w:val="14"/>
        </w:rPr>
        <w:t xml:space="preserve"> </w:t>
      </w:r>
    </w:p>
    <w:p w:rsidR="00BB1362" w:rsidRDefault="00BB1362">
      <w:pPr>
        <w:ind w:left="900"/>
        <w:rPr>
          <w:color w:val="000000"/>
        </w:rPr>
      </w:pPr>
    </w:p>
    <w:p w:rsidR="00BB1362" w:rsidRPr="000515DA" w:rsidRDefault="00511DCD">
      <w:pPr>
        <w:ind w:left="900"/>
        <w:rPr>
          <w:b/>
          <w:color w:val="000000"/>
        </w:rPr>
      </w:pPr>
      <w:r w:rsidRPr="000515DA">
        <w:rPr>
          <w:b/>
          <w:color w:val="000000"/>
        </w:rPr>
        <w:t>Forskare, som föregående år tilldelats Rolf Luft Award:</w:t>
      </w:r>
    </w:p>
    <w:p w:rsidR="00BB1362" w:rsidRDefault="00BB1362">
      <w:pPr>
        <w:ind w:left="90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50"/>
      </w:tblGrid>
      <w:tr w:rsidR="00BB1362">
        <w:tc>
          <w:tcPr>
            <w:tcW w:w="8350" w:type="dxa"/>
          </w:tcPr>
          <w:p w:rsidR="00BB1362" w:rsidRDefault="005C4D36">
            <w:pPr>
              <w:ind w:left="900"/>
              <w:rPr>
                <w:sz w:val="20"/>
                <w:lang w:val="en-GB"/>
              </w:rPr>
            </w:pPr>
            <w:r w:rsidRPr="00CC5AD6">
              <w:rPr>
                <w:color w:val="000000"/>
                <w:sz w:val="20"/>
                <w:szCs w:val="20"/>
                <w:lang w:val="en-US"/>
              </w:rPr>
              <w:t xml:space="preserve">2012 – Professor </w:t>
            </w:r>
            <w:r w:rsidRPr="00CC5AD6">
              <w:rPr>
                <w:i/>
                <w:color w:val="000000"/>
                <w:sz w:val="20"/>
                <w:szCs w:val="20"/>
                <w:lang w:val="en-US"/>
              </w:rPr>
              <w:t>David Mangelsdorf</w:t>
            </w:r>
            <w:r w:rsidRPr="00CC5AD6">
              <w:rPr>
                <w:color w:val="000000"/>
                <w:sz w:val="20"/>
                <w:szCs w:val="20"/>
                <w:lang w:val="en-US"/>
              </w:rPr>
              <w:t xml:space="preserve"> vid Southwestern Medical School, Dallas, USA</w:t>
            </w:r>
            <w:r w:rsidRPr="00CC5AD6">
              <w:rPr>
                <w:color w:val="000000"/>
                <w:sz w:val="20"/>
                <w:szCs w:val="20"/>
                <w:lang w:val="en-US"/>
              </w:rPr>
              <w:br/>
            </w:r>
            <w:r w:rsidR="00511DCD">
              <w:rPr>
                <w:color w:val="000000"/>
                <w:sz w:val="20"/>
                <w:szCs w:val="20"/>
                <w:lang w:val="en-GB"/>
              </w:rPr>
              <w:t xml:space="preserve">2011 – Professor </w:t>
            </w:r>
            <w:r w:rsidR="00511DCD">
              <w:rPr>
                <w:i/>
                <w:iCs/>
                <w:sz w:val="20"/>
                <w:lang w:val="en-GB"/>
              </w:rPr>
              <w:t>Jeffrey Scott Flier</w:t>
            </w:r>
            <w:r w:rsidR="00511DCD">
              <w:rPr>
                <w:sz w:val="20"/>
                <w:lang w:val="en-GB"/>
              </w:rPr>
              <w:t xml:space="preserve"> vid Harvard Medical School, Boston, USA. </w:t>
            </w:r>
          </w:p>
          <w:p w:rsidR="00BB1362" w:rsidRDefault="00511DCD">
            <w:pPr>
              <w:ind w:left="900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 xml:space="preserve">2009 - Professor </w:t>
            </w:r>
            <w:r>
              <w:rPr>
                <w:rStyle w:val="Betoning"/>
                <w:color w:val="000000"/>
                <w:sz w:val="20"/>
                <w:szCs w:val="20"/>
                <w:lang w:val="en-GB"/>
              </w:rPr>
              <w:t>Lewis C. Cantley</w:t>
            </w:r>
            <w:r>
              <w:rPr>
                <w:color w:val="000000"/>
                <w:sz w:val="20"/>
                <w:szCs w:val="20"/>
                <w:lang w:val="en-GB"/>
              </w:rPr>
              <w:t>, Division of Signal Transduction Beth Israel Deaconess</w:t>
            </w:r>
            <w:r>
              <w:rPr>
                <w:color w:val="000000"/>
                <w:sz w:val="20"/>
                <w:szCs w:val="20"/>
                <w:lang w:val="en-GB"/>
              </w:rPr>
              <w:br/>
              <w:t xml:space="preserve">            Medical Center, Harvard Medical School, Boston, USA</w:t>
            </w:r>
          </w:p>
          <w:p w:rsidR="00BB1362" w:rsidRDefault="00511DCD">
            <w:pPr>
              <w:ind w:left="90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 xml:space="preserve">2008 - Professor </w:t>
            </w:r>
            <w:r>
              <w:rPr>
                <w:rStyle w:val="Betoning"/>
                <w:color w:val="000000"/>
                <w:sz w:val="20"/>
                <w:szCs w:val="20"/>
                <w:lang w:val="en-GB"/>
              </w:rPr>
              <w:t>Grahame Hardie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, FRSE FMedSci, University of Dundee, UK </w:t>
            </w:r>
            <w:r>
              <w:rPr>
                <w:color w:val="000000"/>
                <w:sz w:val="20"/>
                <w:szCs w:val="20"/>
                <w:lang w:val="en-GB"/>
              </w:rPr>
              <w:br/>
              <w:t xml:space="preserve">2007 - Professor </w:t>
            </w:r>
            <w:r>
              <w:rPr>
                <w:rStyle w:val="Betoning"/>
                <w:color w:val="000000"/>
                <w:sz w:val="20"/>
                <w:szCs w:val="20"/>
                <w:lang w:val="en-GB"/>
              </w:rPr>
              <w:t xml:space="preserve">Wylie Vale, </w:t>
            </w:r>
            <w:r>
              <w:rPr>
                <w:rStyle w:val="Betoning"/>
                <w:i w:val="0"/>
                <w:color w:val="000000"/>
                <w:sz w:val="20"/>
                <w:szCs w:val="20"/>
                <w:lang w:val="en-GB"/>
              </w:rPr>
              <w:t>the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 Salk Institute, San Diego, USA</w:t>
            </w:r>
            <w:r>
              <w:rPr>
                <w:color w:val="000000"/>
                <w:sz w:val="20"/>
                <w:szCs w:val="20"/>
                <w:lang w:val="en-GB"/>
              </w:rPr>
              <w:br/>
              <w:t xml:space="preserve">2006 - Professor Sir </w:t>
            </w:r>
            <w:r>
              <w:rPr>
                <w:rStyle w:val="Betoning"/>
                <w:color w:val="000000"/>
                <w:sz w:val="20"/>
                <w:szCs w:val="20"/>
                <w:lang w:val="en-GB"/>
              </w:rPr>
              <w:t>Philip Cohen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, MRC Protein Phosphorylation Unit, University of </w:t>
            </w:r>
            <w:r>
              <w:rPr>
                <w:color w:val="000000"/>
                <w:sz w:val="20"/>
                <w:szCs w:val="20"/>
                <w:lang w:val="en-GB"/>
              </w:rPr>
              <w:br/>
              <w:t xml:space="preserve">           Dundee, UK </w:t>
            </w:r>
            <w:r>
              <w:rPr>
                <w:color w:val="000000"/>
                <w:sz w:val="20"/>
                <w:szCs w:val="20"/>
                <w:lang w:val="en-GB"/>
              </w:rPr>
              <w:br/>
              <w:t xml:space="preserve">2005 - Professor </w:t>
            </w:r>
            <w:r>
              <w:rPr>
                <w:rStyle w:val="Betoning"/>
                <w:color w:val="000000"/>
                <w:sz w:val="20"/>
                <w:szCs w:val="20"/>
                <w:lang w:val="en-GB"/>
              </w:rPr>
              <w:t>Stephen O´Rahilly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, Cambridge University, UK </w:t>
            </w:r>
            <w:r>
              <w:rPr>
                <w:color w:val="000000"/>
                <w:sz w:val="20"/>
                <w:szCs w:val="20"/>
                <w:lang w:val="en-GB"/>
              </w:rPr>
              <w:br/>
              <w:t xml:space="preserve">2003 - Professor </w:t>
            </w:r>
            <w:r>
              <w:rPr>
                <w:rStyle w:val="Betoning"/>
                <w:color w:val="000000"/>
                <w:sz w:val="20"/>
                <w:szCs w:val="20"/>
                <w:lang w:val="en-GB"/>
              </w:rPr>
              <w:t>Bruce Spiegelman</w:t>
            </w:r>
            <w:r>
              <w:rPr>
                <w:color w:val="000000"/>
                <w:sz w:val="20"/>
                <w:szCs w:val="20"/>
                <w:lang w:val="en-GB"/>
              </w:rPr>
              <w:t>, Dana-Farber Cancer Institute, Boston, USA</w:t>
            </w:r>
            <w:r>
              <w:rPr>
                <w:color w:val="000000"/>
                <w:sz w:val="20"/>
                <w:szCs w:val="20"/>
                <w:lang w:val="en-GB"/>
              </w:rPr>
              <w:br/>
              <w:t xml:space="preserve">2001 - Professor </w:t>
            </w:r>
            <w:r>
              <w:rPr>
                <w:rStyle w:val="Betoning"/>
                <w:color w:val="000000"/>
                <w:sz w:val="20"/>
                <w:szCs w:val="20"/>
                <w:lang w:val="en-GB"/>
              </w:rPr>
              <w:t>C Ronald Kahn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, Joslin Diabetes Center, Boston, USA </w:t>
            </w:r>
            <w:r>
              <w:rPr>
                <w:color w:val="000000"/>
                <w:sz w:val="20"/>
                <w:szCs w:val="20"/>
                <w:lang w:val="en-GB"/>
              </w:rPr>
              <w:br/>
              <w:t xml:space="preserve">2000 - Professor </w:t>
            </w:r>
            <w:r>
              <w:rPr>
                <w:rStyle w:val="Betoning"/>
                <w:color w:val="000000"/>
                <w:sz w:val="20"/>
                <w:szCs w:val="20"/>
                <w:lang w:val="en-GB"/>
              </w:rPr>
              <w:t>Jeffrey Friedman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, Laboratory of Molecular Genetics, the Rockefeller  </w:t>
            </w:r>
          </w:p>
          <w:p w:rsidR="00BB1362" w:rsidRDefault="00511DCD">
            <w:pPr>
              <w:ind w:left="900"/>
              <w:rPr>
                <w:color w:val="FF0000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 xml:space="preserve">           </w:t>
            </w:r>
            <w:r>
              <w:rPr>
                <w:color w:val="000000"/>
                <w:sz w:val="20"/>
                <w:szCs w:val="20"/>
              </w:rPr>
              <w:t>University, New York, USA</w:t>
            </w:r>
          </w:p>
        </w:tc>
      </w:tr>
    </w:tbl>
    <w:p w:rsidR="00BB1362" w:rsidRDefault="00BB1362">
      <w:pPr>
        <w:ind w:left="900"/>
        <w:rPr>
          <w:color w:val="000000"/>
        </w:rPr>
      </w:pPr>
    </w:p>
    <w:p w:rsidR="00BB1362" w:rsidRDefault="00BB1362">
      <w:pPr>
        <w:ind w:left="900"/>
      </w:pPr>
    </w:p>
    <w:p w:rsidR="00BB1362" w:rsidRDefault="00BB1362">
      <w:pPr>
        <w:rPr>
          <w:rFonts w:ascii="Arial" w:hAnsi="Arial" w:cs="Arial"/>
          <w:vanish/>
          <w:color w:val="000000"/>
          <w:sz w:val="14"/>
          <w:szCs w:val="14"/>
          <w:lang w:val="en-GB"/>
        </w:rPr>
      </w:pPr>
    </w:p>
    <w:p w:rsidR="00BB1362" w:rsidRDefault="00BB1362">
      <w:pPr>
        <w:rPr>
          <w:vanish/>
          <w:color w:val="000000"/>
        </w:rPr>
      </w:pPr>
    </w:p>
    <w:p w:rsidR="00511DCD" w:rsidRDefault="00511DCD">
      <w:pPr>
        <w:ind w:left="900"/>
      </w:pPr>
    </w:p>
    <w:sectPr w:rsidR="00511DCD" w:rsidSect="00612321">
      <w:pgSz w:w="11906" w:h="16838"/>
      <w:pgMar w:top="1079" w:right="1286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369"/>
    <w:multiLevelType w:val="hybridMultilevel"/>
    <w:tmpl w:val="C5F4CAC0"/>
    <w:lvl w:ilvl="0" w:tplc="D8FE284E">
      <w:start w:val="201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A425742"/>
    <w:multiLevelType w:val="hybridMultilevel"/>
    <w:tmpl w:val="37508286"/>
    <w:lvl w:ilvl="0" w:tplc="6246B3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noPunctuationKerning/>
  <w:characterSpacingControl w:val="doNotCompress"/>
  <w:compat/>
  <w:rsids>
    <w:rsidRoot w:val="007D1D89"/>
    <w:rsid w:val="000515DA"/>
    <w:rsid w:val="00064674"/>
    <w:rsid w:val="000918DB"/>
    <w:rsid w:val="00164163"/>
    <w:rsid w:val="001F7D74"/>
    <w:rsid w:val="00213488"/>
    <w:rsid w:val="002A5F30"/>
    <w:rsid w:val="002B4255"/>
    <w:rsid w:val="003325DD"/>
    <w:rsid w:val="0039756A"/>
    <w:rsid w:val="003F4E99"/>
    <w:rsid w:val="004136BB"/>
    <w:rsid w:val="00511DCD"/>
    <w:rsid w:val="005523FE"/>
    <w:rsid w:val="005C4D36"/>
    <w:rsid w:val="00612321"/>
    <w:rsid w:val="00624B3C"/>
    <w:rsid w:val="006D0E63"/>
    <w:rsid w:val="006E0BD1"/>
    <w:rsid w:val="007951D5"/>
    <w:rsid w:val="007D1D89"/>
    <w:rsid w:val="00883F4D"/>
    <w:rsid w:val="008B0B8F"/>
    <w:rsid w:val="008F4212"/>
    <w:rsid w:val="00933830"/>
    <w:rsid w:val="009A675D"/>
    <w:rsid w:val="009B6B3D"/>
    <w:rsid w:val="009F0B12"/>
    <w:rsid w:val="00A1547B"/>
    <w:rsid w:val="00B95EE6"/>
    <w:rsid w:val="00BB1362"/>
    <w:rsid w:val="00BC2F12"/>
    <w:rsid w:val="00C81C1C"/>
    <w:rsid w:val="00CC5AD6"/>
    <w:rsid w:val="00CF4319"/>
    <w:rsid w:val="00D35E52"/>
    <w:rsid w:val="00DE0026"/>
    <w:rsid w:val="00E62759"/>
    <w:rsid w:val="00EE6FDE"/>
    <w:rsid w:val="00F14B0E"/>
    <w:rsid w:val="00F22129"/>
    <w:rsid w:val="00F475EA"/>
    <w:rsid w:val="00FA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362"/>
    <w:rPr>
      <w:sz w:val="24"/>
      <w:szCs w:val="24"/>
    </w:rPr>
  </w:style>
  <w:style w:type="paragraph" w:styleId="Rubrik1">
    <w:name w:val="heading 1"/>
    <w:basedOn w:val="Normal"/>
    <w:next w:val="Normal"/>
    <w:qFormat/>
    <w:rsid w:val="00BB1362"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rsid w:val="00BB1362"/>
    <w:pPr>
      <w:keepNext/>
      <w:outlineLvl w:val="1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qFormat/>
    <w:rsid w:val="00BB1362"/>
    <w:rPr>
      <w:i/>
      <w:iCs/>
    </w:rPr>
  </w:style>
  <w:style w:type="paragraph" w:styleId="Dokumentversikt">
    <w:name w:val="Document Map"/>
    <w:basedOn w:val="Normal"/>
    <w:semiHidden/>
    <w:rsid w:val="00BB1362"/>
    <w:pPr>
      <w:shd w:val="clear" w:color="auto" w:fill="000080"/>
    </w:pPr>
    <w:rPr>
      <w:rFonts w:ascii="Tahoma" w:hAnsi="Tahoma" w:cs="Tahom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425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4255"/>
    <w:rPr>
      <w:rFonts w:ascii="Tahoma" w:hAnsi="Tahoma" w:cs="Tahoma"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unhideWhenUsed/>
    <w:rsid w:val="007951D5"/>
    <w:rPr>
      <w:rFonts w:ascii="Calibri" w:eastAsiaTheme="minorHAnsi" w:hAnsi="Calibri" w:cstheme="minorBidi"/>
      <w:szCs w:val="21"/>
      <w:lang w:val="en-US"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951D5"/>
    <w:rPr>
      <w:rFonts w:ascii="Calibri" w:eastAsiaTheme="minorHAnsi" w:hAnsi="Calibri" w:cstheme="minorBidi"/>
      <w:sz w:val="24"/>
      <w:szCs w:val="21"/>
      <w:lang w:val="en-US" w:eastAsia="en-US"/>
    </w:rPr>
  </w:style>
  <w:style w:type="character" w:styleId="Hyperlnk">
    <w:name w:val="Hyperlink"/>
    <w:basedOn w:val="Standardstycketeckensnitt"/>
    <w:uiPriority w:val="99"/>
    <w:unhideWhenUsed/>
    <w:rsid w:val="005C4D36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2A5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362"/>
    <w:rPr>
      <w:sz w:val="24"/>
      <w:szCs w:val="24"/>
    </w:rPr>
  </w:style>
  <w:style w:type="paragraph" w:styleId="Heading1">
    <w:name w:val="heading 1"/>
    <w:basedOn w:val="Normal"/>
    <w:next w:val="Normal"/>
    <w:qFormat/>
    <w:rsid w:val="00BB136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B1362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B1362"/>
    <w:rPr>
      <w:i/>
      <w:iCs/>
    </w:rPr>
  </w:style>
  <w:style w:type="paragraph" w:styleId="DocumentMap">
    <w:name w:val="Document Map"/>
    <w:basedOn w:val="Normal"/>
    <w:semiHidden/>
    <w:rsid w:val="00BB1362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25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951D5"/>
    <w:rPr>
      <w:rFonts w:ascii="Calibri" w:eastAsiaTheme="minorHAnsi" w:hAnsi="Calibr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951D5"/>
    <w:rPr>
      <w:rFonts w:ascii="Calibri" w:eastAsiaTheme="minorHAnsi" w:hAnsi="Calibri" w:cstheme="minorBidi"/>
      <w:sz w:val="24"/>
      <w:szCs w:val="21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C4D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5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lfluftdiabetesfond.s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9BB0A-B6A7-47E1-ABFA-64C52FB7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578</Words>
  <Characters>3066</Characters>
  <Application>Microsoft Office Word</Application>
  <DocSecurity>0</DocSecurity>
  <Lines>25</Lines>
  <Paragraphs>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Rolf Lufts Pris år 2011, et tilldelas Professor Jeffrey Scott Flier, Harvard Medical School, Boston, USA  för hans utomordentl</vt:lpstr>
      <vt:lpstr>Rolf Lufts Pris år 2011, et tilldelas Professor Jeffrey Scott Flier, Harvard Medical School, Boston, USA  för hans utomordentl</vt:lpstr>
      <vt:lpstr>Rolf Lufts Pris år 2011, et tilldelas Professor Jeffrey Scott Flier, Harvard Medical School, Boston, USA  för hans utomordentl</vt:lpstr>
    </vt:vector>
  </TitlesOfParts>
  <Company>Hewlett-Packard Company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Rolf Lufts Pris år 2011, et tilldelas Professor Jeffrey Scott Flier, Harvard Medical School, Boston, USA  för hans utomordentl</dc:title>
  <dc:creator>DELL</dc:creator>
  <cp:lastModifiedBy>Monica</cp:lastModifiedBy>
  <cp:revision>5</cp:revision>
  <cp:lastPrinted>2013-03-18T19:26:00Z</cp:lastPrinted>
  <dcterms:created xsi:type="dcterms:W3CDTF">2013-03-18T05:29:00Z</dcterms:created>
  <dcterms:modified xsi:type="dcterms:W3CDTF">2013-03-20T20:19:00Z</dcterms:modified>
</cp:coreProperties>
</file>